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6746" w14:textId="77777777" w:rsidR="00200111" w:rsidRPr="002F048B" w:rsidRDefault="000373A7" w:rsidP="002F048B">
      <w:pPr>
        <w:pStyle w:val="Balk3"/>
        <w:jc w:val="center"/>
        <w:rPr>
          <w:rFonts w:asciiTheme="minorHAnsi" w:eastAsia="Times New Roman" w:hAnsiTheme="minorHAnsi" w:cstheme="minorHAnsi"/>
          <w:color w:val="FF0000"/>
          <w:sz w:val="20"/>
          <w:szCs w:val="20"/>
        </w:rPr>
      </w:pPr>
      <w:r w:rsidRPr="002F048B">
        <w:rPr>
          <w:rStyle w:val="Gl"/>
          <w:rFonts w:asciiTheme="minorHAnsi" w:eastAsia="Times New Roman" w:hAnsiTheme="minorHAnsi" w:cstheme="minorHAnsi"/>
          <w:b/>
          <w:bCs/>
          <w:color w:val="FF0000"/>
          <w:sz w:val="20"/>
          <w:szCs w:val="20"/>
        </w:rPr>
        <w:t>ANKARA RİTİM KALP SAĞLIĞI TİC. LTD ŞTİ.</w:t>
      </w:r>
    </w:p>
    <w:p w14:paraId="62CE9AAB" w14:textId="77777777" w:rsidR="00200111" w:rsidRPr="002F048B" w:rsidRDefault="000373A7" w:rsidP="002F048B">
      <w:pPr>
        <w:pStyle w:val="Balk3"/>
        <w:jc w:val="center"/>
        <w:rPr>
          <w:rFonts w:asciiTheme="minorHAnsi" w:eastAsia="Times New Roman" w:hAnsiTheme="minorHAnsi" w:cstheme="minorHAnsi"/>
          <w:color w:val="FF0000"/>
          <w:sz w:val="20"/>
          <w:szCs w:val="20"/>
        </w:rPr>
      </w:pPr>
      <w:r w:rsidRPr="002F048B">
        <w:rPr>
          <w:rStyle w:val="Gl"/>
          <w:rFonts w:asciiTheme="minorHAnsi" w:eastAsia="Times New Roman" w:hAnsiTheme="minorHAnsi" w:cstheme="minorHAnsi"/>
          <w:b/>
          <w:bCs/>
          <w:color w:val="FF0000"/>
          <w:sz w:val="20"/>
          <w:szCs w:val="20"/>
        </w:rPr>
        <w:t>TEDARİKÇİ AYDINLATMA METNİ</w:t>
      </w:r>
    </w:p>
    <w:p w14:paraId="2B107717" w14:textId="77777777" w:rsidR="00200111" w:rsidRPr="002F048B" w:rsidRDefault="000373A7" w:rsidP="002F048B">
      <w:pPr>
        <w:pStyle w:val="NormalWeb"/>
        <w:jc w:val="center"/>
        <w:rPr>
          <w:rFonts w:asciiTheme="minorHAnsi" w:hAnsiTheme="minorHAnsi" w:cstheme="minorHAnsi"/>
          <w:sz w:val="20"/>
          <w:szCs w:val="20"/>
        </w:rPr>
      </w:pPr>
      <w:r w:rsidRPr="002F048B">
        <w:rPr>
          <w:rStyle w:val="Gl"/>
          <w:rFonts w:asciiTheme="minorHAnsi" w:hAnsiTheme="minorHAnsi" w:cstheme="minorHAnsi"/>
          <w:sz w:val="20"/>
          <w:szCs w:val="20"/>
        </w:rPr>
        <w:t xml:space="preserve">Güncelleme </w:t>
      </w:r>
      <w:proofErr w:type="gramStart"/>
      <w:r w:rsidRPr="002F048B">
        <w:rPr>
          <w:rStyle w:val="Gl"/>
          <w:rFonts w:asciiTheme="minorHAnsi" w:hAnsiTheme="minorHAnsi" w:cstheme="minorHAnsi"/>
          <w:sz w:val="20"/>
          <w:szCs w:val="20"/>
        </w:rPr>
        <w:t>Tarihi :</w:t>
      </w:r>
      <w:proofErr w:type="gramEnd"/>
      <w:r w:rsidRPr="002F048B">
        <w:rPr>
          <w:rFonts w:asciiTheme="minorHAnsi" w:hAnsiTheme="minorHAnsi" w:cstheme="minorHAnsi"/>
          <w:sz w:val="20"/>
          <w:szCs w:val="20"/>
        </w:rPr>
        <w:t xml:space="preserve">   07/02/2022</w:t>
      </w:r>
    </w:p>
    <w:p w14:paraId="31B56ACC"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1. AYDINLATMA METNİNİN AMACI VE KAPSAMI NEDİR?</w:t>
      </w:r>
    </w:p>
    <w:p w14:paraId="17CEEBDA"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ANKARA RİTİM</w:t>
      </w:r>
      <w:r w:rsidRPr="002F048B">
        <w:rPr>
          <w:rFonts w:asciiTheme="minorHAnsi" w:hAnsiTheme="minorHAnsi" w:cstheme="minorHAnsi"/>
          <w:sz w:val="20"/>
          <w:szCs w:val="20"/>
        </w:rPr>
        <w:t xml:space="preserve"> </w:t>
      </w:r>
      <w:r w:rsidRPr="002F048B">
        <w:rPr>
          <w:rStyle w:val="Gl"/>
          <w:rFonts w:asciiTheme="minorHAnsi" w:hAnsiTheme="minorHAnsi" w:cstheme="minorHAnsi"/>
          <w:sz w:val="20"/>
          <w:szCs w:val="20"/>
        </w:rPr>
        <w:t xml:space="preserve">('Muayenehane') </w:t>
      </w:r>
      <w:r w:rsidRPr="002F048B">
        <w:rPr>
          <w:rFonts w:asciiTheme="minorHAnsi" w:hAnsiTheme="minorHAnsi" w:cstheme="minorHAnsi"/>
          <w:i/>
          <w:iCs/>
          <w:sz w:val="20"/>
          <w:szCs w:val="20"/>
        </w:rPr>
        <w:t xml:space="preserve">olarak </w:t>
      </w:r>
      <w:r w:rsidRPr="002F048B">
        <w:rPr>
          <w:rFonts w:asciiTheme="minorHAnsi" w:hAnsiTheme="minorHAnsi" w:cstheme="minorHAnsi"/>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korunması konusuna önem veriyoruz.</w:t>
      </w:r>
    </w:p>
    <w:p w14:paraId="783AD891"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Muayenehane</w:t>
      </w:r>
      <w:r w:rsidRPr="002F048B">
        <w:rPr>
          <w:rStyle w:val="Gl"/>
          <w:rFonts w:asciiTheme="minorHAnsi" w:hAnsiTheme="minorHAnsi" w:cstheme="minorHAnsi"/>
          <w:i/>
          <w:iCs/>
          <w:sz w:val="20"/>
          <w:szCs w:val="20"/>
        </w:rPr>
        <w:t>,</w:t>
      </w:r>
      <w:r w:rsidRPr="002F048B">
        <w:rPr>
          <w:rFonts w:asciiTheme="minorHAnsi" w:hAnsiTheme="minorHAnsi" w:cstheme="minorHAnsi"/>
          <w:sz w:val="20"/>
          <w:szCs w:val="20"/>
        </w:rPr>
        <w:t xml:space="preserve"> Kanun'da tanımlandığı şekliyle bir "Veri Sorumlusudur". Bu bağlamda kişisel verilerinizi Kanuna uygun olarak işliyor, kişisel verilerinizin korunması için uygun, ölçülü ve yeterli idari ve teknik tedbirler alıyoruz. Kişisel verilerin işlenmesi </w:t>
      </w:r>
      <w:proofErr w:type="gramStart"/>
      <w:r w:rsidRPr="002F048B">
        <w:rPr>
          <w:rFonts w:asciiTheme="minorHAnsi" w:hAnsiTheme="minorHAnsi" w:cstheme="minorHAnsi"/>
          <w:sz w:val="20"/>
          <w:szCs w:val="20"/>
        </w:rPr>
        <w:t>konusunda  ve</w:t>
      </w:r>
      <w:proofErr w:type="gramEnd"/>
      <w:r w:rsidRPr="002F048B">
        <w:rPr>
          <w:rFonts w:asciiTheme="minorHAnsi" w:hAnsiTheme="minorHAnsi" w:cstheme="minorHAnsi"/>
          <w:sz w:val="20"/>
          <w:szCs w:val="20"/>
        </w:rPr>
        <w:t xml:space="preserve"> kişisel verilere ilişkin temel kavramlar hakkında bilgi almak için </w:t>
      </w:r>
      <w:hyperlink r:id="rId5" w:history="1">
        <w:r w:rsidRPr="002F048B">
          <w:rPr>
            <w:rStyle w:val="Gl"/>
            <w:rFonts w:asciiTheme="minorHAnsi" w:hAnsiTheme="minorHAnsi" w:cstheme="minorHAnsi"/>
            <w:color w:val="0000FF"/>
            <w:sz w:val="20"/>
            <w:szCs w:val="20"/>
            <w:u w:val="single"/>
          </w:rPr>
          <w:t>Gizlilik Politikamızı</w:t>
        </w:r>
      </w:hyperlink>
      <w:r w:rsidRPr="002F048B">
        <w:rPr>
          <w:rStyle w:val="Gl"/>
          <w:rFonts w:asciiTheme="minorHAnsi" w:hAnsiTheme="minorHAnsi" w:cstheme="minorHAnsi"/>
          <w:sz w:val="20"/>
          <w:szCs w:val="20"/>
        </w:rPr>
        <w:t xml:space="preserve"> </w:t>
      </w:r>
      <w:r w:rsidRPr="002F048B">
        <w:rPr>
          <w:rFonts w:asciiTheme="minorHAnsi" w:hAnsiTheme="minorHAnsi" w:cstheme="minorHAnsi"/>
          <w:sz w:val="20"/>
          <w:szCs w:val="20"/>
        </w:rPr>
        <w:t>inceleyebilirsiniz.</w:t>
      </w:r>
    </w:p>
    <w:p w14:paraId="049332BB"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2. VERİ SORUMLUSU OLARAK BİZ KİMİZ?</w:t>
      </w:r>
    </w:p>
    <w:p w14:paraId="1E0DF3BF"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Veri sorumlusu olarak Kanun ve Kişisel Verileri Koruma Kurulu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0"/>
        <w:gridCol w:w="7317"/>
      </w:tblGrid>
      <w:tr w:rsidR="00200111" w:rsidRPr="002F048B" w14:paraId="70A400DA" w14:textId="77777777" w:rsidTr="002F048B">
        <w:trPr>
          <w:tblCellSpacing w:w="15" w:type="dxa"/>
        </w:trPr>
        <w:tc>
          <w:tcPr>
            <w:tcW w:w="0" w:type="auto"/>
            <w:vAlign w:val="center"/>
            <w:hideMark/>
          </w:tcPr>
          <w:p w14:paraId="184CA8A0" w14:textId="77777777" w:rsidR="00200111" w:rsidRPr="002F048B" w:rsidRDefault="000373A7" w:rsidP="002F048B">
            <w:pPr>
              <w:jc w:val="both"/>
              <w:rPr>
                <w:rFonts w:asciiTheme="minorHAnsi" w:eastAsia="Times New Roman" w:hAnsiTheme="minorHAnsi" w:cstheme="minorHAnsi"/>
                <w:sz w:val="20"/>
                <w:szCs w:val="20"/>
              </w:rPr>
            </w:pPr>
            <w:proofErr w:type="spellStart"/>
            <w:proofErr w:type="gramStart"/>
            <w:r w:rsidRPr="002F048B">
              <w:rPr>
                <w:rStyle w:val="Gl"/>
                <w:rFonts w:asciiTheme="minorHAnsi" w:eastAsia="Times New Roman" w:hAnsiTheme="minorHAnsi" w:cstheme="minorHAnsi"/>
                <w:sz w:val="20"/>
                <w:szCs w:val="20"/>
              </w:rPr>
              <w:t>Ünvan</w:t>
            </w:r>
            <w:proofErr w:type="spellEnd"/>
            <w:r w:rsidRPr="002F048B">
              <w:rPr>
                <w:rStyle w:val="Gl"/>
                <w:rFonts w:asciiTheme="minorHAnsi" w:eastAsia="Times New Roman" w:hAnsiTheme="minorHAnsi" w:cstheme="minorHAnsi"/>
                <w:sz w:val="20"/>
                <w:szCs w:val="20"/>
              </w:rPr>
              <w:t xml:space="preserve"> :</w:t>
            </w:r>
            <w:proofErr w:type="gramEnd"/>
          </w:p>
        </w:tc>
        <w:tc>
          <w:tcPr>
            <w:tcW w:w="7272" w:type="dxa"/>
            <w:vAlign w:val="center"/>
            <w:hideMark/>
          </w:tcPr>
          <w:p w14:paraId="4FEDCB7B" w14:textId="77777777" w:rsidR="00200111" w:rsidRPr="002F048B" w:rsidRDefault="000373A7" w:rsidP="002F048B">
            <w:pPr>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ANKARA RİTİM KALP SAĞLIĞI TİC. LTD ŞTİ.</w:t>
            </w:r>
          </w:p>
        </w:tc>
      </w:tr>
      <w:tr w:rsidR="00200111" w:rsidRPr="002F048B" w14:paraId="052F0F0C" w14:textId="77777777" w:rsidTr="002F048B">
        <w:trPr>
          <w:tblCellSpacing w:w="15" w:type="dxa"/>
        </w:trPr>
        <w:tc>
          <w:tcPr>
            <w:tcW w:w="0" w:type="auto"/>
            <w:vAlign w:val="center"/>
            <w:hideMark/>
          </w:tcPr>
          <w:p w14:paraId="5EC19CDC" w14:textId="77777777" w:rsidR="00200111" w:rsidRPr="002F048B" w:rsidRDefault="000373A7" w:rsidP="002F048B">
            <w:pPr>
              <w:jc w:val="both"/>
              <w:rPr>
                <w:rFonts w:asciiTheme="minorHAnsi" w:eastAsia="Times New Roman" w:hAnsiTheme="minorHAnsi" w:cstheme="minorHAnsi"/>
                <w:sz w:val="20"/>
                <w:szCs w:val="20"/>
              </w:rPr>
            </w:pPr>
            <w:proofErr w:type="gramStart"/>
            <w:r w:rsidRPr="002F048B">
              <w:rPr>
                <w:rStyle w:val="Gl"/>
                <w:rFonts w:asciiTheme="minorHAnsi" w:eastAsia="Times New Roman" w:hAnsiTheme="minorHAnsi" w:cstheme="minorHAnsi"/>
                <w:sz w:val="20"/>
                <w:szCs w:val="20"/>
              </w:rPr>
              <w:t>Adres :</w:t>
            </w:r>
            <w:proofErr w:type="gramEnd"/>
          </w:p>
        </w:tc>
        <w:tc>
          <w:tcPr>
            <w:tcW w:w="7272" w:type="dxa"/>
            <w:vAlign w:val="center"/>
            <w:hideMark/>
          </w:tcPr>
          <w:p w14:paraId="44AB92E4" w14:textId="77777777" w:rsidR="00200111" w:rsidRPr="002F048B" w:rsidRDefault="000373A7" w:rsidP="002F048B">
            <w:pPr>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 xml:space="preserve">Kızılırmak </w:t>
            </w:r>
            <w:proofErr w:type="spellStart"/>
            <w:r w:rsidRPr="002F048B">
              <w:rPr>
                <w:rFonts w:asciiTheme="minorHAnsi" w:eastAsia="Times New Roman" w:hAnsiTheme="minorHAnsi" w:cstheme="minorHAnsi"/>
                <w:sz w:val="20"/>
                <w:szCs w:val="20"/>
              </w:rPr>
              <w:t>Mh</w:t>
            </w:r>
            <w:proofErr w:type="spellEnd"/>
            <w:r w:rsidRPr="002F048B">
              <w:rPr>
                <w:rFonts w:asciiTheme="minorHAnsi" w:eastAsia="Times New Roman" w:hAnsiTheme="minorHAnsi" w:cstheme="minorHAnsi"/>
                <w:sz w:val="20"/>
                <w:szCs w:val="20"/>
              </w:rPr>
              <w:t>. 1445 Sokak 2/1/31 Çankaya Ankara</w:t>
            </w:r>
          </w:p>
        </w:tc>
      </w:tr>
      <w:tr w:rsidR="00200111" w:rsidRPr="002F048B" w14:paraId="5EFCAE1A" w14:textId="77777777" w:rsidTr="002F048B">
        <w:trPr>
          <w:tblCellSpacing w:w="15" w:type="dxa"/>
        </w:trPr>
        <w:tc>
          <w:tcPr>
            <w:tcW w:w="0" w:type="auto"/>
            <w:vAlign w:val="center"/>
            <w:hideMark/>
          </w:tcPr>
          <w:p w14:paraId="7960E725" w14:textId="77777777" w:rsidR="00200111" w:rsidRPr="002F048B" w:rsidRDefault="000373A7" w:rsidP="002F048B">
            <w:pPr>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sz w:val="20"/>
                <w:szCs w:val="20"/>
              </w:rPr>
              <w:t>İnternet Sitelerimiz:</w:t>
            </w:r>
          </w:p>
        </w:tc>
        <w:tc>
          <w:tcPr>
            <w:tcW w:w="7272" w:type="dxa"/>
            <w:vAlign w:val="center"/>
            <w:hideMark/>
          </w:tcPr>
          <w:p w14:paraId="15906197" w14:textId="77777777" w:rsidR="00200111" w:rsidRPr="002F048B" w:rsidRDefault="000373A7" w:rsidP="002F048B">
            <w:pPr>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https://www.sedatkose.com</w:t>
            </w:r>
          </w:p>
        </w:tc>
      </w:tr>
      <w:tr w:rsidR="00200111" w:rsidRPr="002F048B" w14:paraId="3A2DC820" w14:textId="77777777" w:rsidTr="002F048B">
        <w:trPr>
          <w:tblCellSpacing w:w="15" w:type="dxa"/>
        </w:trPr>
        <w:tc>
          <w:tcPr>
            <w:tcW w:w="0" w:type="auto"/>
            <w:vAlign w:val="center"/>
            <w:hideMark/>
          </w:tcPr>
          <w:p w14:paraId="1EB009E4" w14:textId="77777777" w:rsidR="00200111" w:rsidRPr="002F048B" w:rsidRDefault="000373A7" w:rsidP="002F048B">
            <w:pPr>
              <w:jc w:val="both"/>
              <w:rPr>
                <w:rFonts w:asciiTheme="minorHAnsi" w:eastAsia="Times New Roman" w:hAnsiTheme="minorHAnsi" w:cstheme="minorHAnsi"/>
                <w:sz w:val="20"/>
                <w:szCs w:val="20"/>
              </w:rPr>
            </w:pPr>
            <w:proofErr w:type="gramStart"/>
            <w:r w:rsidRPr="002F048B">
              <w:rPr>
                <w:rStyle w:val="Gl"/>
                <w:rFonts w:asciiTheme="minorHAnsi" w:eastAsia="Times New Roman" w:hAnsiTheme="minorHAnsi" w:cstheme="minorHAnsi"/>
                <w:sz w:val="20"/>
                <w:szCs w:val="20"/>
              </w:rPr>
              <w:t>Telefon :</w:t>
            </w:r>
            <w:proofErr w:type="gramEnd"/>
          </w:p>
        </w:tc>
        <w:tc>
          <w:tcPr>
            <w:tcW w:w="7272" w:type="dxa"/>
            <w:vAlign w:val="center"/>
            <w:hideMark/>
          </w:tcPr>
          <w:p w14:paraId="62783FA0" w14:textId="77777777" w:rsidR="00200111" w:rsidRPr="002F048B" w:rsidRDefault="000373A7" w:rsidP="002F048B">
            <w:pPr>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0312 418 14 34</w:t>
            </w:r>
          </w:p>
        </w:tc>
      </w:tr>
      <w:tr w:rsidR="00200111" w:rsidRPr="002F048B" w14:paraId="04DB84DD" w14:textId="77777777" w:rsidTr="002F048B">
        <w:trPr>
          <w:tblCellSpacing w:w="15" w:type="dxa"/>
        </w:trPr>
        <w:tc>
          <w:tcPr>
            <w:tcW w:w="0" w:type="auto"/>
            <w:vAlign w:val="center"/>
            <w:hideMark/>
          </w:tcPr>
          <w:p w14:paraId="096335CA" w14:textId="77777777" w:rsidR="00200111" w:rsidRPr="002F048B" w:rsidRDefault="000373A7" w:rsidP="002F048B">
            <w:pPr>
              <w:jc w:val="both"/>
              <w:rPr>
                <w:rFonts w:asciiTheme="minorHAnsi" w:eastAsia="Times New Roman" w:hAnsiTheme="minorHAnsi" w:cstheme="minorHAnsi"/>
                <w:sz w:val="20"/>
                <w:szCs w:val="20"/>
              </w:rPr>
            </w:pPr>
            <w:proofErr w:type="gramStart"/>
            <w:r w:rsidRPr="002F048B">
              <w:rPr>
                <w:rStyle w:val="Gl"/>
                <w:rFonts w:asciiTheme="minorHAnsi" w:eastAsia="Times New Roman" w:hAnsiTheme="minorHAnsi" w:cstheme="minorHAnsi"/>
                <w:sz w:val="20"/>
                <w:szCs w:val="20"/>
              </w:rPr>
              <w:t>e</w:t>
            </w:r>
            <w:proofErr w:type="gramEnd"/>
            <w:r w:rsidRPr="002F048B">
              <w:rPr>
                <w:rStyle w:val="Gl"/>
                <w:rFonts w:asciiTheme="minorHAnsi" w:eastAsia="Times New Roman" w:hAnsiTheme="minorHAnsi" w:cstheme="minorHAnsi"/>
                <w:sz w:val="20"/>
                <w:szCs w:val="20"/>
              </w:rPr>
              <w:t>-posta (KVK için):</w:t>
            </w:r>
            <w:r w:rsidRPr="002F048B">
              <w:rPr>
                <w:rFonts w:asciiTheme="minorHAnsi" w:eastAsia="Times New Roman" w:hAnsiTheme="minorHAnsi" w:cstheme="minorHAnsi"/>
                <w:sz w:val="20"/>
                <w:szCs w:val="20"/>
              </w:rPr>
              <w:t> </w:t>
            </w:r>
          </w:p>
        </w:tc>
        <w:tc>
          <w:tcPr>
            <w:tcW w:w="7272" w:type="dxa"/>
            <w:vAlign w:val="center"/>
            <w:hideMark/>
          </w:tcPr>
          <w:p w14:paraId="3E1348C5" w14:textId="77777777" w:rsidR="00200111" w:rsidRPr="002F048B" w:rsidRDefault="000373A7" w:rsidP="002F048B">
            <w:pPr>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ankararitim@hotmail.com</w:t>
            </w:r>
          </w:p>
        </w:tc>
      </w:tr>
    </w:tbl>
    <w:p w14:paraId="7484B6D9"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3. KİMİN, HANGİ KİŞİSEL VERİLERİNİ İŞLİYORUZ?</w:t>
      </w:r>
    </w:p>
    <w:p w14:paraId="22679540"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Tedarikçilerimizin, potansiyel tedarikçilerimizin, tedarikçi çalışanlarının aşağıda listelenen kategorilerdeki kişisel verilerini ve özel nitelikli kişisel verilerini işliyoruz.</w:t>
      </w:r>
    </w:p>
    <w:p w14:paraId="7AD579CF"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a. KİŞİSEL VERİ KATEGORİLERİ</w:t>
      </w:r>
    </w:p>
    <w:p w14:paraId="6AAEF7ED"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Kimlik, İletişim</w:t>
      </w:r>
    </w:p>
    <w:p w14:paraId="45D414B4"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4. KİŞİSEL VERİLERİNİZİ HANGİ AMAÇLARLA İŞLİYORUZ?</w:t>
      </w:r>
    </w:p>
    <w:p w14:paraId="742B0B03"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Toplanan kişisel verileriniz, aşağıda belirtilen genel ve özel amaçlar çerçevesinde Kanun'un 4, 5. ve 6. maddelerinde belirtilen ilke, esas ve usuller dikkate alınarak işlenecektir.   </w:t>
      </w:r>
    </w:p>
    <w:p w14:paraId="32527930"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a. GENEL AMAÇLAR</w:t>
      </w:r>
    </w:p>
    <w:p w14:paraId="20FFED19"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Mal / Hizmet Satın Alım Süreçlerinin Yürütülmesi</w:t>
      </w:r>
    </w:p>
    <w:p w14:paraId="15379693"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b. ÖZEL AMAÇLAR</w:t>
      </w:r>
    </w:p>
    <w:p w14:paraId="10984B9D"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Sipariş Vermek, Piyasa Fiyat Araştırması Yapmak ve Teklif Almak</w:t>
      </w:r>
    </w:p>
    <w:p w14:paraId="3D998114"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5. KİŞİSEL VERİLERİ HANGİ YOLLARLA İŞLİYORUZ VE KORUYORUZ?</w:t>
      </w:r>
    </w:p>
    <w:p w14:paraId="44F9BB33"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lastRenderedPageBreak/>
        <w:t>Verilerinizi, Kanun'un 4. maddesinde sayılan ilkeler ve 5 ve 6. maddelerinde belirtilen şartlar dahilinde işlemeye özen gösteriyoruz.</w:t>
      </w:r>
    </w:p>
    <w:p w14:paraId="3B8F72B0"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 xml:space="preserve">Kişisel verileriniz otomatik ya da otomatik olmayan yöntemlerle, </w:t>
      </w:r>
      <w:r w:rsidRPr="002F048B">
        <w:rPr>
          <w:rStyle w:val="Gl"/>
          <w:rFonts w:asciiTheme="minorHAnsi" w:hAnsiTheme="minorHAnsi" w:cstheme="minorHAnsi"/>
          <w:sz w:val="20"/>
          <w:szCs w:val="20"/>
        </w:rPr>
        <w:t xml:space="preserve">Elektronik Posta </w:t>
      </w:r>
      <w:r w:rsidRPr="002F048B">
        <w:rPr>
          <w:rFonts w:asciiTheme="minorHAnsi" w:hAnsiTheme="minorHAnsi" w:cstheme="minorHAnsi"/>
          <w:sz w:val="20"/>
          <w:szCs w:val="20"/>
        </w:rPr>
        <w:t>gibi elektronik, ofisler ve basılı formlar gibi fiziksel ortamlarda işlenmektedir.</w:t>
      </w:r>
    </w:p>
    <w:p w14:paraId="092F97A4"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Muayenehane</w:t>
      </w:r>
      <w:r w:rsidRPr="002F048B">
        <w:rPr>
          <w:rFonts w:asciiTheme="minorHAnsi" w:hAnsiTheme="minorHAnsi" w:cstheme="minorHAnsi"/>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w:t>
      </w:r>
      <w:hyperlink r:id="rId6" w:history="1">
        <w:r w:rsidRPr="002F048B">
          <w:rPr>
            <w:rStyle w:val="Kpr"/>
            <w:rFonts w:asciiTheme="minorHAnsi" w:hAnsiTheme="minorHAnsi" w:cstheme="minorHAnsi"/>
            <w:sz w:val="20"/>
            <w:szCs w:val="20"/>
          </w:rPr>
          <w:t xml:space="preserve">Gizlilik </w:t>
        </w:r>
        <w:proofErr w:type="spellStart"/>
        <w:r w:rsidRPr="002F048B">
          <w:rPr>
            <w:rStyle w:val="Kpr"/>
            <w:rFonts w:asciiTheme="minorHAnsi" w:hAnsiTheme="minorHAnsi" w:cstheme="minorHAnsi"/>
            <w:sz w:val="20"/>
            <w:szCs w:val="20"/>
          </w:rPr>
          <w:t>Taahhütnamesi</w:t>
        </w:r>
      </w:hyperlink>
      <w:r w:rsidRPr="002F048B">
        <w:rPr>
          <w:rFonts w:asciiTheme="minorHAnsi" w:hAnsiTheme="minorHAnsi" w:cstheme="minorHAnsi"/>
          <w:sz w:val="20"/>
          <w:szCs w:val="20"/>
        </w:rPr>
        <w:t>"ne</w:t>
      </w:r>
      <w:proofErr w:type="spellEnd"/>
      <w:r w:rsidRPr="002F048B">
        <w:rPr>
          <w:rFonts w:asciiTheme="minorHAnsi" w:hAnsiTheme="minorHAnsi" w:cstheme="minorHAnsi"/>
          <w:sz w:val="20"/>
          <w:szCs w:val="20"/>
        </w:rPr>
        <w:t xml:space="preserve"> uygun hareket etmeleri konularına özen göstermekteyiz.</w:t>
      </w:r>
    </w:p>
    <w:p w14:paraId="01D92FEB"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6. KİŞİSEL VERİLERİ NEDEN VE KİMLERLE PAYLAŞIYORUZ? </w:t>
      </w:r>
    </w:p>
    <w:p w14:paraId="04100CD6"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Muayenehane</w:t>
      </w:r>
      <w:r w:rsidRPr="002F048B">
        <w:rPr>
          <w:rStyle w:val="Gl"/>
          <w:rFonts w:asciiTheme="minorHAnsi" w:hAnsiTheme="minorHAnsi" w:cstheme="minorHAnsi"/>
          <w:i/>
          <w:iCs/>
          <w:sz w:val="20"/>
          <w:szCs w:val="20"/>
        </w:rPr>
        <w:t xml:space="preserve"> </w:t>
      </w:r>
      <w:r w:rsidRPr="002F048B">
        <w:rPr>
          <w:rFonts w:asciiTheme="minorHAnsi" w:hAnsiTheme="minorHAnsi" w:cstheme="minorHAnsi"/>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76C925A3"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1DB5E262"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6.1 Yurt içi Paylaşımın/Erişimin Nitelik ve Kapsamı Nedir?</w:t>
      </w:r>
    </w:p>
    <w:p w14:paraId="65BA7DD3"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Kişisel verileri aşağıda belirtilen yurt içinde yerleşik veri sorumlusu ve veri işleyen statüsündeki taraflarla paylaşıyoruz.</w:t>
      </w:r>
    </w:p>
    <w:p w14:paraId="3E79F8A5" w14:textId="77777777" w:rsidR="00200111" w:rsidRPr="002F048B" w:rsidRDefault="000373A7" w:rsidP="002F048B">
      <w:pPr>
        <w:pStyle w:val="NormalWeb"/>
        <w:rPr>
          <w:rFonts w:asciiTheme="minorHAnsi" w:hAnsiTheme="minorHAnsi" w:cstheme="minorHAnsi"/>
          <w:sz w:val="20"/>
          <w:szCs w:val="20"/>
        </w:rPr>
      </w:pPr>
      <w:r w:rsidRPr="002F048B">
        <w:rPr>
          <w:rFonts w:asciiTheme="minorHAnsi" w:hAnsiTheme="minorHAnsi" w:cstheme="minorHAnsi"/>
          <w:sz w:val="20"/>
          <w:szCs w:val="20"/>
        </w:rPr>
        <w:t>1- Mali Müşavir ile Finans ve Muhasebe İşlerinin Yürütülmesi, Ödemeleri Gerçekleştirmek amaçlarıyla,</w:t>
      </w:r>
      <w:r w:rsidRPr="002F048B">
        <w:rPr>
          <w:rFonts w:asciiTheme="minorHAnsi" w:hAnsiTheme="minorHAnsi" w:cstheme="minorHAnsi"/>
          <w:sz w:val="20"/>
          <w:szCs w:val="20"/>
        </w:rPr>
        <w:br/>
        <w:t>2- KVK Danışmanı ile İş Süreçlerinin İyileştirilmesine Yönelik Önerilerin Alınması ve Değerlendirilmesi, Hizmet Kalitesini Artırmak, Bilgi İşlemek amaçlarıyla</w:t>
      </w:r>
    </w:p>
    <w:p w14:paraId="6844A87B"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6.2. Yurt dışı Paylaşımın/Erişimin Nitelik ve Kapsamı Nedir?</w:t>
      </w:r>
    </w:p>
    <w:p w14:paraId="2D006F05"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Muayenehane</w:t>
      </w:r>
      <w:r w:rsidRPr="002F048B">
        <w:rPr>
          <w:rStyle w:val="Gl"/>
          <w:rFonts w:asciiTheme="minorHAnsi" w:hAnsiTheme="minorHAnsi" w:cstheme="minorHAnsi"/>
          <w:i/>
          <w:iCs/>
          <w:sz w:val="20"/>
          <w:szCs w:val="20"/>
        </w:rPr>
        <w:t xml:space="preserve"> </w:t>
      </w:r>
      <w:r w:rsidRPr="002F048B">
        <w:rPr>
          <w:rFonts w:asciiTheme="minorHAnsi" w:hAnsiTheme="minorHAnsi" w:cstheme="minorHAnsi"/>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aşağıda sayılan hizmet sağlayıcılarla paylaşılmaktadır.</w:t>
      </w:r>
    </w:p>
    <w:p w14:paraId="04AFE1B8" w14:textId="77777777" w:rsidR="00200111" w:rsidRPr="002F048B" w:rsidRDefault="000373A7" w:rsidP="002F048B">
      <w:pPr>
        <w:pStyle w:val="NormalWeb"/>
        <w:rPr>
          <w:rFonts w:asciiTheme="minorHAnsi" w:hAnsiTheme="minorHAnsi" w:cstheme="minorHAnsi"/>
          <w:sz w:val="20"/>
          <w:szCs w:val="20"/>
        </w:rPr>
      </w:pPr>
      <w:r w:rsidRPr="002F048B">
        <w:rPr>
          <w:rFonts w:asciiTheme="minorHAnsi" w:hAnsiTheme="minorHAnsi" w:cstheme="minorHAnsi"/>
          <w:sz w:val="20"/>
          <w:szCs w:val="20"/>
        </w:rPr>
        <w:t>1- İş Faaliyetlerinin Yürütülmesi / Denetimi amaçlarıyla, menşeli Hotmail (Microsoft) ile</w:t>
      </w:r>
    </w:p>
    <w:p w14:paraId="6A730D95"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Hizmet sağlayıcıların gizlilik politikalarına aşağıdaki bağlantılardan ulaşabilirsiniz:</w:t>
      </w:r>
    </w:p>
    <w:p w14:paraId="5ADD00BE" w14:textId="77777777" w:rsidR="00200111" w:rsidRPr="002F048B" w:rsidRDefault="000373A7" w:rsidP="002F048B">
      <w:pPr>
        <w:pStyle w:val="NormalWeb"/>
        <w:rPr>
          <w:rFonts w:asciiTheme="minorHAnsi" w:hAnsiTheme="minorHAnsi" w:cstheme="minorHAnsi"/>
          <w:sz w:val="20"/>
          <w:szCs w:val="20"/>
        </w:rPr>
      </w:pPr>
      <w:r w:rsidRPr="002F048B">
        <w:rPr>
          <w:rFonts w:asciiTheme="minorHAnsi" w:hAnsiTheme="minorHAnsi" w:cstheme="minorHAnsi"/>
          <w:sz w:val="20"/>
          <w:szCs w:val="20"/>
        </w:rPr>
        <w:t xml:space="preserve">1- Hotmail (Microsoft) </w:t>
      </w:r>
      <w:hyperlink r:id="rId7" w:history="1">
        <w:r w:rsidRPr="002F048B">
          <w:rPr>
            <w:rStyle w:val="Kpr"/>
            <w:rFonts w:asciiTheme="minorHAnsi" w:hAnsiTheme="minorHAnsi" w:cstheme="minorHAnsi"/>
            <w:sz w:val="20"/>
            <w:szCs w:val="20"/>
          </w:rPr>
          <w:t>Gizlilik Politikası</w:t>
        </w:r>
      </w:hyperlink>
    </w:p>
    <w:p w14:paraId="6B725D46"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7. KİŞİSEL VERİLERİNİZİ HANGİ HUKUKİ SEBEPLERLE İŞLİYORUZ?</w:t>
      </w:r>
    </w:p>
    <w:p w14:paraId="1D7147FC"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Kişisel verileriniz Kanun'un 5. maddesinde de belirtildiği şekliye öncelikle "açık rıza" şartına dayalı olarak işlenebilmektedir. Ayrıca aynı maddede geçen,</w:t>
      </w:r>
    </w:p>
    <w:p w14:paraId="1DE34446" w14:textId="77777777" w:rsidR="00200111" w:rsidRPr="002F048B" w:rsidRDefault="000373A7" w:rsidP="002F048B">
      <w:pPr>
        <w:numPr>
          <w:ilvl w:val="0"/>
          <w:numId w:val="1"/>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"Kanunlarda açıkça öngörülme" </w:t>
      </w:r>
    </w:p>
    <w:p w14:paraId="32BEEDF9" w14:textId="77777777" w:rsidR="00200111" w:rsidRPr="002F048B" w:rsidRDefault="000373A7" w:rsidP="002F048B">
      <w:pPr>
        <w:numPr>
          <w:ilvl w:val="0"/>
          <w:numId w:val="1"/>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"Sözleşmenin kurulması ya da ifası" hukuki sebebine dayalı olarak; tarafı olduğunuz sözleşme gereklerinin yerine getirilmesi,</w:t>
      </w:r>
    </w:p>
    <w:p w14:paraId="61BC3A4E" w14:textId="77777777" w:rsidR="00200111" w:rsidRPr="002F048B" w:rsidRDefault="000373A7" w:rsidP="002F048B">
      <w:pPr>
        <w:numPr>
          <w:ilvl w:val="0"/>
          <w:numId w:val="1"/>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0D159BCE" w14:textId="77777777" w:rsidR="00200111" w:rsidRPr="002F048B" w:rsidRDefault="000373A7" w:rsidP="002F048B">
      <w:pPr>
        <w:numPr>
          <w:ilvl w:val="0"/>
          <w:numId w:val="1"/>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"İlgili kişinin kendisi tarafından alenileştirilmiş olması",</w:t>
      </w:r>
    </w:p>
    <w:p w14:paraId="1106DCAB" w14:textId="77777777" w:rsidR="00200111" w:rsidRPr="002F048B" w:rsidRDefault="000373A7" w:rsidP="002F048B">
      <w:pPr>
        <w:numPr>
          <w:ilvl w:val="0"/>
          <w:numId w:val="1"/>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lastRenderedPageBreak/>
        <w:t>"Bir hakkın tesisi, kullanılması veya korunması" hukuki sebebine dayalı olarak, olası uyuşmazlıklarda ispat vesilesi olması, hukuki danışmanlık ve teknik destek alınabilmesi hukuki sebeplerine istinaden "açık rıza aranmaksızın" işlenmektedir.</w:t>
      </w:r>
    </w:p>
    <w:p w14:paraId="4F4C53C0" w14:textId="77777777" w:rsidR="00200111" w:rsidRPr="002F048B" w:rsidRDefault="000373A7" w:rsidP="002F048B">
      <w:pPr>
        <w:numPr>
          <w:ilvl w:val="0"/>
          <w:numId w:val="1"/>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İlgili kişinin temel hak ve özgürlüklerine zarar vermemek kaydıyla, veri sorumlusunun "meşru menfaatleri için" veri işlenmesinin zorunlu olması</w:t>
      </w:r>
    </w:p>
    <w:p w14:paraId="3E35DF77" w14:textId="77777777" w:rsidR="00200111" w:rsidRPr="002F048B" w:rsidRDefault="000373A7" w:rsidP="002F048B">
      <w:pPr>
        <w:pStyle w:val="NormalWeb"/>
        <w:jc w:val="both"/>
        <w:rPr>
          <w:rFonts w:asciiTheme="minorHAnsi" w:hAnsiTheme="minorHAnsi" w:cstheme="minorHAnsi"/>
          <w:sz w:val="20"/>
          <w:szCs w:val="20"/>
        </w:rPr>
      </w:pPr>
      <w:proofErr w:type="gramStart"/>
      <w:r w:rsidRPr="002F048B">
        <w:rPr>
          <w:rFonts w:asciiTheme="minorHAnsi" w:hAnsiTheme="minorHAnsi" w:cstheme="minorHAnsi"/>
          <w:sz w:val="20"/>
          <w:szCs w:val="20"/>
        </w:rPr>
        <w:t>hukuki</w:t>
      </w:r>
      <w:proofErr w:type="gramEnd"/>
      <w:r w:rsidRPr="002F048B">
        <w:rPr>
          <w:rFonts w:asciiTheme="minorHAnsi" w:hAnsiTheme="minorHAnsi" w:cstheme="minorHAnsi"/>
          <w:sz w:val="20"/>
          <w:szCs w:val="20"/>
        </w:rPr>
        <w:t xml:space="preserve"> sebeplerine istinaden "açık rıza aranmaksızın" işlenebilmektedir.</w:t>
      </w:r>
    </w:p>
    <w:p w14:paraId="33CAB598"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Kişisel verilerinizi ayrıca aşağıdaki mevzuat çerçevesinde işliyoruz:</w:t>
      </w:r>
    </w:p>
    <w:p w14:paraId="02A54823" w14:textId="77777777" w:rsidR="00200111" w:rsidRPr="002F048B" w:rsidRDefault="000373A7" w:rsidP="002F048B">
      <w:pPr>
        <w:pStyle w:val="NormalWeb"/>
        <w:rPr>
          <w:rFonts w:asciiTheme="minorHAnsi" w:hAnsiTheme="minorHAnsi" w:cstheme="minorHAnsi"/>
          <w:sz w:val="20"/>
          <w:szCs w:val="20"/>
        </w:rPr>
      </w:pPr>
      <w:r w:rsidRPr="002F048B">
        <w:rPr>
          <w:rFonts w:asciiTheme="minorHAnsi" w:hAnsiTheme="minorHAnsi" w:cstheme="minorHAnsi"/>
          <w:sz w:val="20"/>
          <w:szCs w:val="20"/>
        </w:rPr>
        <w:t>1- 6098 sayılı Türk Borçlar Kanunu</w:t>
      </w:r>
      <w:r w:rsidRPr="002F048B">
        <w:rPr>
          <w:rFonts w:asciiTheme="minorHAnsi" w:hAnsiTheme="minorHAnsi" w:cstheme="minorHAnsi"/>
          <w:sz w:val="20"/>
          <w:szCs w:val="20"/>
        </w:rPr>
        <w:br/>
        <w:t>2- 6698 sayılı Kişisel Verilerin Korunması Kanunu Md. 5/f (Meşru Menfaat)</w:t>
      </w:r>
    </w:p>
    <w:p w14:paraId="19CD17DF"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8. VERİ SAHİBİ OLARAK HAKLARINIZ NELERDİR?</w:t>
      </w:r>
    </w:p>
    <w:p w14:paraId="6C197F7B"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Kişisel veri sahipleri olarak Kanun'un 11. maddesinde sayıldığı şekliyle;</w:t>
      </w:r>
    </w:p>
    <w:p w14:paraId="293C8EBE" w14:textId="77777777" w:rsidR="00200111" w:rsidRPr="002F048B" w:rsidRDefault="000373A7" w:rsidP="002F048B">
      <w:pPr>
        <w:numPr>
          <w:ilvl w:val="0"/>
          <w:numId w:val="2"/>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Kişisel veri işlenip işlenmediğini öğrenme,</w:t>
      </w:r>
    </w:p>
    <w:p w14:paraId="133CC8A5" w14:textId="77777777" w:rsidR="00200111" w:rsidRPr="002F048B" w:rsidRDefault="000373A7" w:rsidP="002F048B">
      <w:pPr>
        <w:numPr>
          <w:ilvl w:val="0"/>
          <w:numId w:val="2"/>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Kişisel verileri işlenmişse buna ilişkin bilgi talep etme,</w:t>
      </w:r>
    </w:p>
    <w:p w14:paraId="1DEA2F92" w14:textId="77777777" w:rsidR="00200111" w:rsidRPr="002F048B" w:rsidRDefault="000373A7" w:rsidP="002F048B">
      <w:pPr>
        <w:numPr>
          <w:ilvl w:val="0"/>
          <w:numId w:val="2"/>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Kişisel verilerin işlenme amacını ve bunların amacına uygun kullanılıp kullanılmadığını öğrenme,</w:t>
      </w:r>
    </w:p>
    <w:p w14:paraId="3C2FAE69" w14:textId="77777777" w:rsidR="00200111" w:rsidRPr="002F048B" w:rsidRDefault="000373A7" w:rsidP="002F048B">
      <w:pPr>
        <w:numPr>
          <w:ilvl w:val="0"/>
          <w:numId w:val="2"/>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Yurt içinde veya yurt dışında kişisel verilerin aktarıldığı üçüncü kişileri bilme,</w:t>
      </w:r>
    </w:p>
    <w:p w14:paraId="0C42B8BB" w14:textId="77777777" w:rsidR="00200111" w:rsidRPr="002F048B" w:rsidRDefault="000373A7" w:rsidP="002F048B">
      <w:pPr>
        <w:numPr>
          <w:ilvl w:val="0"/>
          <w:numId w:val="2"/>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Kişisel verilerin eksik veya yanlış işlenmiş olması halinde bunların düzeltilmesini isteme ve bu kapsamda yapılan işlemin kişisel verilerin aktarıldığı üçüncü kişilere bildirilmesini isteme,</w:t>
      </w:r>
    </w:p>
    <w:p w14:paraId="76B59574" w14:textId="77777777" w:rsidR="00200111" w:rsidRPr="002F048B" w:rsidRDefault="000373A7" w:rsidP="002F048B">
      <w:pPr>
        <w:numPr>
          <w:ilvl w:val="0"/>
          <w:numId w:val="2"/>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2F3373D6" w14:textId="77777777" w:rsidR="00200111" w:rsidRPr="002F048B" w:rsidRDefault="000373A7" w:rsidP="002F048B">
      <w:pPr>
        <w:numPr>
          <w:ilvl w:val="0"/>
          <w:numId w:val="2"/>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İşlenen verilerin münhasıran otomatik sistemler vasıtasıyla analiz edilmesi suretiyle kişinin kendisi aleyhine bir sonucun ortaya çıkmasına itiraz etme,</w:t>
      </w:r>
    </w:p>
    <w:p w14:paraId="63EF9369" w14:textId="77777777" w:rsidR="00200111" w:rsidRPr="002F048B" w:rsidRDefault="000373A7" w:rsidP="002F048B">
      <w:pPr>
        <w:numPr>
          <w:ilvl w:val="0"/>
          <w:numId w:val="2"/>
        </w:numPr>
        <w:spacing w:before="100" w:beforeAutospacing="1" w:after="100" w:afterAutospacing="1"/>
        <w:jc w:val="both"/>
        <w:rPr>
          <w:rFonts w:asciiTheme="minorHAnsi" w:eastAsia="Times New Roman" w:hAnsiTheme="minorHAnsi" w:cstheme="minorHAnsi"/>
          <w:sz w:val="20"/>
          <w:szCs w:val="20"/>
        </w:rPr>
      </w:pPr>
      <w:r w:rsidRPr="002F048B">
        <w:rPr>
          <w:rFonts w:asciiTheme="minorHAnsi" w:eastAsia="Times New Roman" w:hAnsiTheme="minorHAnsi" w:cstheme="minorHAnsi"/>
          <w:sz w:val="20"/>
          <w:szCs w:val="20"/>
        </w:rPr>
        <w:t>Kişisel verilerin Kanun'a aykırı olarak işlenmesi sebebiyle zarara uğraması halinde zararın giderilmesini talep etme haklarına sahipsiniz.</w:t>
      </w:r>
    </w:p>
    <w:p w14:paraId="78F70599" w14:textId="77777777" w:rsidR="00200111" w:rsidRPr="002F048B" w:rsidRDefault="000373A7" w:rsidP="002F048B">
      <w:pPr>
        <w:pStyle w:val="Balk4"/>
        <w:jc w:val="both"/>
        <w:rPr>
          <w:rFonts w:asciiTheme="minorHAnsi" w:eastAsia="Times New Roman" w:hAnsiTheme="minorHAnsi" w:cstheme="minorHAnsi"/>
          <w:sz w:val="20"/>
          <w:szCs w:val="20"/>
        </w:rPr>
      </w:pPr>
      <w:r w:rsidRPr="002F048B">
        <w:rPr>
          <w:rStyle w:val="Gl"/>
          <w:rFonts w:asciiTheme="minorHAnsi" w:eastAsia="Times New Roman" w:hAnsiTheme="minorHAnsi" w:cstheme="minorHAnsi"/>
          <w:b/>
          <w:bCs/>
          <w:sz w:val="20"/>
          <w:szCs w:val="20"/>
        </w:rPr>
        <w:t>9. KİŞİSEL VERİLERLE İLGİLİ HAKLARINIZI NASIL KULLANABİLİRSİNİZ?</w:t>
      </w:r>
    </w:p>
    <w:p w14:paraId="379EB259"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Kanun'un "ilgili kişinin haklarını düzenleyen" 11. maddesi kapsamındaki haklarınız ve başvuru sürecine ilişkin "</w:t>
      </w:r>
      <w:hyperlink r:id="rId8" w:history="1">
        <w:r w:rsidRPr="002F048B">
          <w:rPr>
            <w:rStyle w:val="Kpr"/>
            <w:rFonts w:asciiTheme="minorHAnsi" w:hAnsiTheme="minorHAnsi" w:cstheme="minorHAnsi"/>
            <w:sz w:val="20"/>
            <w:szCs w:val="20"/>
          </w:rPr>
          <w:t>Kişisel Veri Sahibi Başvuruları</w:t>
        </w:r>
      </w:hyperlink>
      <w:r w:rsidRPr="002F048B">
        <w:rPr>
          <w:rFonts w:asciiTheme="minorHAnsi" w:hAnsiTheme="minorHAnsi" w:cstheme="minorHAnsi"/>
          <w:sz w:val="20"/>
          <w:szCs w:val="20"/>
        </w:rPr>
        <w:t>"</w:t>
      </w:r>
      <w:r w:rsidRPr="002F048B">
        <w:rPr>
          <w:rStyle w:val="Gl"/>
          <w:rFonts w:asciiTheme="minorHAnsi" w:hAnsiTheme="minorHAnsi" w:cstheme="minorHAnsi"/>
          <w:sz w:val="20"/>
          <w:szCs w:val="20"/>
        </w:rPr>
        <w:t xml:space="preserve"> </w:t>
      </w:r>
      <w:r w:rsidRPr="002F048B">
        <w:rPr>
          <w:rFonts w:asciiTheme="minorHAnsi" w:hAnsiTheme="minorHAnsi" w:cstheme="minorHAnsi"/>
          <w:sz w:val="20"/>
          <w:szCs w:val="20"/>
        </w:rPr>
        <w:t>sayfamızdan bilgi edinebilir ve aynı sayfada yer alan "</w:t>
      </w:r>
      <w:hyperlink r:id="rId9" w:history="1">
        <w:r w:rsidRPr="002F048B">
          <w:rPr>
            <w:rStyle w:val="Kpr"/>
            <w:rFonts w:asciiTheme="minorHAnsi" w:hAnsiTheme="minorHAnsi" w:cstheme="minorHAnsi"/>
            <w:sz w:val="20"/>
            <w:szCs w:val="20"/>
          </w:rPr>
          <w:t xml:space="preserve">Kişisel Veri Sahibi Başvuru </w:t>
        </w:r>
        <w:proofErr w:type="spellStart"/>
        <w:r w:rsidRPr="002F048B">
          <w:rPr>
            <w:rStyle w:val="Kpr"/>
            <w:rFonts w:asciiTheme="minorHAnsi" w:hAnsiTheme="minorHAnsi" w:cstheme="minorHAnsi"/>
            <w:sz w:val="20"/>
            <w:szCs w:val="20"/>
          </w:rPr>
          <w:t>Formu</w:t>
        </w:r>
      </w:hyperlink>
      <w:r w:rsidRPr="002F048B">
        <w:rPr>
          <w:rFonts w:asciiTheme="minorHAnsi" w:hAnsiTheme="minorHAnsi" w:cstheme="minorHAnsi"/>
          <w:sz w:val="20"/>
          <w:szCs w:val="20"/>
        </w:rPr>
        <w:t>"nu</w:t>
      </w:r>
      <w:proofErr w:type="spellEnd"/>
      <w:r w:rsidRPr="002F048B">
        <w:rPr>
          <w:rFonts w:asciiTheme="minorHAnsi" w:hAnsiTheme="minorHAnsi" w:cstheme="minorHAnsi"/>
          <w:sz w:val="20"/>
          <w:szCs w:val="20"/>
        </w:rPr>
        <w:t xml:space="preserve"> kullanarak bize başvurabilirsiniz.</w:t>
      </w:r>
    </w:p>
    <w:p w14:paraId="5E2CCC3C" w14:textId="2D47FBCB" w:rsidR="00200111"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 </w:t>
      </w:r>
    </w:p>
    <w:p w14:paraId="3D936261" w14:textId="5A31EF97" w:rsidR="002F048B" w:rsidRDefault="002F048B" w:rsidP="002F048B">
      <w:pPr>
        <w:pStyle w:val="NormalWeb"/>
        <w:jc w:val="both"/>
        <w:rPr>
          <w:rFonts w:asciiTheme="minorHAnsi" w:hAnsiTheme="minorHAnsi" w:cstheme="minorHAnsi"/>
          <w:sz w:val="20"/>
          <w:szCs w:val="20"/>
        </w:rPr>
      </w:pPr>
    </w:p>
    <w:p w14:paraId="48C15137" w14:textId="3B559142" w:rsidR="002F048B" w:rsidRDefault="002F048B" w:rsidP="002F048B">
      <w:pPr>
        <w:pStyle w:val="NormalWeb"/>
        <w:jc w:val="both"/>
        <w:rPr>
          <w:rFonts w:asciiTheme="minorHAnsi" w:hAnsiTheme="minorHAnsi" w:cstheme="minorHAnsi"/>
          <w:sz w:val="20"/>
          <w:szCs w:val="20"/>
        </w:rPr>
      </w:pPr>
    </w:p>
    <w:p w14:paraId="5CB2687E" w14:textId="435F899B" w:rsidR="002F048B" w:rsidRDefault="002F048B" w:rsidP="002F048B">
      <w:pPr>
        <w:pStyle w:val="NormalWeb"/>
        <w:jc w:val="both"/>
        <w:rPr>
          <w:rFonts w:asciiTheme="minorHAnsi" w:hAnsiTheme="minorHAnsi" w:cstheme="minorHAnsi"/>
          <w:sz w:val="20"/>
          <w:szCs w:val="20"/>
        </w:rPr>
      </w:pPr>
    </w:p>
    <w:p w14:paraId="432EE55C" w14:textId="7921E365" w:rsidR="002F048B" w:rsidRDefault="002F048B" w:rsidP="002F048B">
      <w:pPr>
        <w:pStyle w:val="NormalWeb"/>
        <w:jc w:val="both"/>
        <w:rPr>
          <w:rFonts w:asciiTheme="minorHAnsi" w:hAnsiTheme="minorHAnsi" w:cstheme="minorHAnsi"/>
          <w:sz w:val="20"/>
          <w:szCs w:val="20"/>
        </w:rPr>
      </w:pPr>
    </w:p>
    <w:p w14:paraId="241D85E4" w14:textId="1BA63A65" w:rsidR="002F048B" w:rsidRDefault="002F048B" w:rsidP="002F048B">
      <w:pPr>
        <w:pStyle w:val="NormalWeb"/>
        <w:jc w:val="both"/>
        <w:rPr>
          <w:rFonts w:asciiTheme="minorHAnsi" w:hAnsiTheme="minorHAnsi" w:cstheme="minorHAnsi"/>
          <w:sz w:val="20"/>
          <w:szCs w:val="20"/>
        </w:rPr>
      </w:pPr>
    </w:p>
    <w:p w14:paraId="531B01DE" w14:textId="4E237EEF" w:rsidR="002F048B" w:rsidRDefault="002F048B" w:rsidP="002F048B">
      <w:pPr>
        <w:pStyle w:val="NormalWeb"/>
        <w:jc w:val="both"/>
        <w:rPr>
          <w:rFonts w:asciiTheme="minorHAnsi" w:hAnsiTheme="minorHAnsi" w:cstheme="minorHAnsi"/>
          <w:sz w:val="20"/>
          <w:szCs w:val="20"/>
        </w:rPr>
      </w:pPr>
    </w:p>
    <w:p w14:paraId="713B196C" w14:textId="034B2E90" w:rsidR="002F048B" w:rsidRDefault="002F048B" w:rsidP="002F048B">
      <w:pPr>
        <w:pStyle w:val="NormalWeb"/>
        <w:jc w:val="both"/>
        <w:rPr>
          <w:rFonts w:asciiTheme="minorHAnsi" w:hAnsiTheme="minorHAnsi" w:cstheme="minorHAnsi"/>
          <w:sz w:val="20"/>
          <w:szCs w:val="20"/>
        </w:rPr>
      </w:pPr>
    </w:p>
    <w:p w14:paraId="7645F432" w14:textId="77777777" w:rsidR="002F048B" w:rsidRPr="002F048B" w:rsidRDefault="002F048B" w:rsidP="002F048B">
      <w:pPr>
        <w:pStyle w:val="NormalWeb"/>
        <w:jc w:val="both"/>
        <w:rPr>
          <w:rFonts w:asciiTheme="minorHAnsi" w:hAnsiTheme="minorHAnsi" w:cstheme="minorHAnsi"/>
          <w:sz w:val="20"/>
          <w:szCs w:val="20"/>
        </w:rPr>
      </w:pPr>
    </w:p>
    <w:p w14:paraId="77A3F3B5"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lastRenderedPageBreak/>
        <w:t>AÇIK RIZA BEYANI</w:t>
      </w:r>
    </w:p>
    <w:p w14:paraId="67C965C1"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 xml:space="preserve">Aydınlatma </w:t>
      </w:r>
      <w:proofErr w:type="spellStart"/>
      <w:r w:rsidRPr="002F048B">
        <w:rPr>
          <w:rFonts w:asciiTheme="minorHAnsi" w:hAnsiTheme="minorHAnsi" w:cstheme="minorHAnsi"/>
          <w:sz w:val="20"/>
          <w:szCs w:val="20"/>
        </w:rPr>
        <w:t>Metni'ni</w:t>
      </w:r>
      <w:proofErr w:type="spellEnd"/>
      <w:r w:rsidRPr="002F048B">
        <w:rPr>
          <w:rFonts w:asciiTheme="minorHAnsi" w:hAnsiTheme="minorHAnsi" w:cstheme="minorHAnsi"/>
          <w:sz w:val="20"/>
          <w:szCs w:val="20"/>
        </w:rPr>
        <w:t xml:space="preserve"> okudum ve anladım.</w:t>
      </w:r>
    </w:p>
    <w:p w14:paraId="345198D2"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A.  Yurtiçinde:</w:t>
      </w:r>
    </w:p>
    <w:p w14:paraId="396085DC"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Kişisel verilerimin ve sağlık verilerim de dahil olmak üzere özel nitelikli kişisel verilerimin Veri Sorumlusu sıfatıyla</w:t>
      </w:r>
      <w:r w:rsidRPr="002F048B">
        <w:rPr>
          <w:rStyle w:val="Gl"/>
          <w:rFonts w:asciiTheme="minorHAnsi" w:hAnsiTheme="minorHAnsi" w:cstheme="minorHAnsi"/>
          <w:sz w:val="20"/>
          <w:szCs w:val="20"/>
        </w:rPr>
        <w:t> Oda</w:t>
      </w:r>
      <w:r w:rsidRPr="002F048B">
        <w:rPr>
          <w:rFonts w:asciiTheme="minorHAnsi" w:hAnsiTheme="minorHAnsi" w:cstheme="minorHAnsi"/>
          <w:sz w:val="20"/>
          <w:szCs w:val="20"/>
        </w:rPr>
        <w:t xml:space="preserve"> tarafından </w:t>
      </w:r>
      <w:proofErr w:type="gramStart"/>
      <w:r w:rsidRPr="002F048B">
        <w:rPr>
          <w:rFonts w:asciiTheme="minorHAnsi" w:hAnsiTheme="minorHAnsi" w:cstheme="minorHAnsi"/>
          <w:sz w:val="20"/>
          <w:szCs w:val="20"/>
        </w:rPr>
        <w:t>işlenmesi  ve</w:t>
      </w:r>
      <w:proofErr w:type="gramEnd"/>
      <w:r w:rsidRPr="002F048B">
        <w:rPr>
          <w:rFonts w:asciiTheme="minorHAnsi" w:hAnsiTheme="minorHAnsi" w:cstheme="minorHAnsi"/>
          <w:sz w:val="20"/>
          <w:szCs w:val="20"/>
        </w:rPr>
        <w:t xml:space="preserve"> paylaşılması için</w:t>
      </w:r>
    </w:p>
    <w:p w14:paraId="46FC0D08" w14:textId="77777777" w:rsidR="00200111" w:rsidRPr="002F048B" w:rsidRDefault="000373A7" w:rsidP="002F048B">
      <w:pPr>
        <w:pStyle w:val="NormalWeb"/>
        <w:jc w:val="both"/>
        <w:rPr>
          <w:rFonts w:asciiTheme="minorHAnsi" w:hAnsiTheme="minorHAnsi" w:cstheme="minorHAnsi"/>
          <w:sz w:val="20"/>
          <w:szCs w:val="20"/>
        </w:rPr>
      </w:pPr>
      <w:proofErr w:type="gramStart"/>
      <w:r w:rsidRPr="002F048B">
        <w:rPr>
          <w:rFonts w:asciiTheme="minorHAnsi" w:hAnsiTheme="minorHAnsi" w:cstheme="minorHAnsi"/>
          <w:sz w:val="20"/>
          <w:szCs w:val="20"/>
        </w:rPr>
        <w:t>[  </w:t>
      </w:r>
      <w:proofErr w:type="gramEnd"/>
      <w:r w:rsidRPr="002F048B">
        <w:rPr>
          <w:rFonts w:asciiTheme="minorHAnsi" w:hAnsiTheme="minorHAnsi" w:cstheme="minorHAnsi"/>
          <w:sz w:val="20"/>
          <w:szCs w:val="20"/>
        </w:rPr>
        <w:t xml:space="preserve"> ] Açık rızamı veriyorum.</w:t>
      </w:r>
    </w:p>
    <w:p w14:paraId="4E8CCA04" w14:textId="77777777" w:rsidR="00200111" w:rsidRPr="002F048B" w:rsidRDefault="000373A7" w:rsidP="002F048B">
      <w:pPr>
        <w:pStyle w:val="NormalWeb"/>
        <w:jc w:val="both"/>
        <w:rPr>
          <w:rFonts w:asciiTheme="minorHAnsi" w:hAnsiTheme="minorHAnsi" w:cstheme="minorHAnsi"/>
          <w:sz w:val="20"/>
          <w:szCs w:val="20"/>
        </w:rPr>
      </w:pPr>
      <w:r w:rsidRPr="002F048B">
        <w:rPr>
          <w:rStyle w:val="Gl"/>
          <w:rFonts w:asciiTheme="minorHAnsi" w:hAnsiTheme="minorHAnsi" w:cstheme="minorHAnsi"/>
          <w:sz w:val="20"/>
          <w:szCs w:val="20"/>
        </w:rPr>
        <w:t>B. Yurtdışında: </w:t>
      </w:r>
    </w:p>
    <w:p w14:paraId="0A2EDAB1"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 xml:space="preserve">Ayrıca, özel nitelikli kategorideki sağlık verilerim de dahil olmak üzere kişisel verilerimin </w:t>
      </w:r>
      <w:r w:rsidRPr="002F048B">
        <w:rPr>
          <w:rStyle w:val="Gl"/>
          <w:rFonts w:asciiTheme="minorHAnsi" w:hAnsiTheme="minorHAnsi" w:cstheme="minorHAnsi"/>
          <w:sz w:val="20"/>
          <w:szCs w:val="20"/>
        </w:rPr>
        <w:t>Oda</w:t>
      </w:r>
      <w:r w:rsidRPr="002F048B">
        <w:rPr>
          <w:rFonts w:asciiTheme="minorHAnsi" w:hAnsiTheme="minorHAnsi" w:cstheme="minorHAnsi"/>
          <w:sz w:val="20"/>
          <w:szCs w:val="20"/>
        </w:rPr>
        <w:t xml:space="preserve"> tarafından yurt dışında yerleşik </w:t>
      </w:r>
      <w:r w:rsidRPr="002F048B">
        <w:rPr>
          <w:rStyle w:val="Gl"/>
          <w:rFonts w:asciiTheme="minorHAnsi" w:hAnsiTheme="minorHAnsi" w:cstheme="minorHAnsi"/>
          <w:sz w:val="20"/>
          <w:szCs w:val="20"/>
        </w:rPr>
        <w:t xml:space="preserve">ABD menşeli Google, ABD menşeli Facebook (Meta), ABD menşeli </w:t>
      </w:r>
      <w:proofErr w:type="spellStart"/>
      <w:r w:rsidRPr="002F048B">
        <w:rPr>
          <w:rStyle w:val="Gl"/>
          <w:rFonts w:asciiTheme="minorHAnsi" w:hAnsiTheme="minorHAnsi" w:cstheme="minorHAnsi"/>
          <w:sz w:val="20"/>
          <w:szCs w:val="20"/>
        </w:rPr>
        <w:t>Whatsapp</w:t>
      </w:r>
      <w:proofErr w:type="spellEnd"/>
      <w:r w:rsidRPr="002F048B">
        <w:rPr>
          <w:rStyle w:val="Gl"/>
          <w:rFonts w:asciiTheme="minorHAnsi" w:hAnsiTheme="minorHAnsi" w:cstheme="minorHAnsi"/>
          <w:sz w:val="20"/>
          <w:szCs w:val="20"/>
        </w:rPr>
        <w:t xml:space="preserve"> (Meta), ABD menşeli </w:t>
      </w:r>
      <w:proofErr w:type="spellStart"/>
      <w:r w:rsidRPr="002F048B">
        <w:rPr>
          <w:rStyle w:val="Gl"/>
          <w:rFonts w:asciiTheme="minorHAnsi" w:hAnsiTheme="minorHAnsi" w:cstheme="minorHAnsi"/>
          <w:sz w:val="20"/>
          <w:szCs w:val="20"/>
        </w:rPr>
        <w:t>Teams</w:t>
      </w:r>
      <w:proofErr w:type="spellEnd"/>
      <w:r w:rsidRPr="002F048B">
        <w:rPr>
          <w:rStyle w:val="Gl"/>
          <w:rFonts w:asciiTheme="minorHAnsi" w:hAnsiTheme="minorHAnsi" w:cstheme="minorHAnsi"/>
          <w:sz w:val="20"/>
          <w:szCs w:val="20"/>
        </w:rPr>
        <w:t xml:space="preserve"> (Microsoft), ABD menşeli Youtube (Google), ABD menşeli </w:t>
      </w:r>
      <w:proofErr w:type="spellStart"/>
      <w:r w:rsidRPr="002F048B">
        <w:rPr>
          <w:rStyle w:val="Gl"/>
          <w:rFonts w:asciiTheme="minorHAnsi" w:hAnsiTheme="minorHAnsi" w:cstheme="minorHAnsi"/>
          <w:sz w:val="20"/>
          <w:szCs w:val="20"/>
        </w:rPr>
        <w:t>Instagram</w:t>
      </w:r>
      <w:proofErr w:type="spellEnd"/>
      <w:r w:rsidRPr="002F048B">
        <w:rPr>
          <w:rStyle w:val="Gl"/>
          <w:rFonts w:asciiTheme="minorHAnsi" w:hAnsiTheme="minorHAnsi" w:cstheme="minorHAnsi"/>
          <w:sz w:val="20"/>
          <w:szCs w:val="20"/>
        </w:rPr>
        <w:t xml:space="preserve"> (META)</w:t>
      </w:r>
      <w:r w:rsidRPr="002F048B">
        <w:rPr>
          <w:rFonts w:asciiTheme="minorHAnsi" w:hAnsiTheme="minorHAnsi" w:cstheme="minorHAnsi"/>
          <w:sz w:val="20"/>
          <w:szCs w:val="20"/>
        </w:rPr>
        <w:t xml:space="preserve"> vb. platform/uygulamalara aktarılabilmesi için</w:t>
      </w:r>
    </w:p>
    <w:p w14:paraId="4288669B" w14:textId="77777777" w:rsidR="00200111" w:rsidRPr="002F048B" w:rsidRDefault="000373A7" w:rsidP="002F048B">
      <w:pPr>
        <w:pStyle w:val="NormalWeb"/>
        <w:jc w:val="both"/>
        <w:rPr>
          <w:rFonts w:asciiTheme="minorHAnsi" w:hAnsiTheme="minorHAnsi" w:cstheme="minorHAnsi"/>
          <w:sz w:val="20"/>
          <w:szCs w:val="20"/>
        </w:rPr>
      </w:pPr>
      <w:proofErr w:type="gramStart"/>
      <w:r w:rsidRPr="002F048B">
        <w:rPr>
          <w:rFonts w:asciiTheme="minorHAnsi" w:hAnsiTheme="minorHAnsi" w:cstheme="minorHAnsi"/>
          <w:sz w:val="20"/>
          <w:szCs w:val="20"/>
        </w:rPr>
        <w:t xml:space="preserve">[  </w:t>
      </w:r>
      <w:proofErr w:type="gramEnd"/>
      <w:r w:rsidRPr="002F048B">
        <w:rPr>
          <w:rFonts w:asciiTheme="minorHAnsi" w:hAnsiTheme="minorHAnsi" w:cstheme="minorHAnsi"/>
          <w:sz w:val="20"/>
          <w:szCs w:val="20"/>
        </w:rPr>
        <w:t> ] Açık rızamı veriyorum.</w:t>
      </w:r>
    </w:p>
    <w:p w14:paraId="05D52BE4"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 </w:t>
      </w:r>
    </w:p>
    <w:p w14:paraId="5E018CAA" w14:textId="77777777" w:rsidR="00200111" w:rsidRPr="002F048B" w:rsidRDefault="000373A7" w:rsidP="002F048B">
      <w:pPr>
        <w:pStyle w:val="NormalWeb"/>
        <w:jc w:val="both"/>
        <w:rPr>
          <w:rFonts w:asciiTheme="minorHAnsi" w:hAnsiTheme="minorHAnsi" w:cstheme="minorHAnsi"/>
          <w:sz w:val="20"/>
          <w:szCs w:val="20"/>
        </w:rPr>
      </w:pPr>
      <w:proofErr w:type="gramStart"/>
      <w:r w:rsidRPr="002F048B">
        <w:rPr>
          <w:rFonts w:asciiTheme="minorHAnsi" w:hAnsiTheme="minorHAnsi" w:cstheme="minorHAnsi"/>
          <w:sz w:val="20"/>
          <w:szCs w:val="20"/>
        </w:rPr>
        <w:t>Tarih: ....</w:t>
      </w:r>
      <w:proofErr w:type="gramEnd"/>
      <w:r w:rsidRPr="002F048B">
        <w:rPr>
          <w:rFonts w:asciiTheme="minorHAnsi" w:hAnsiTheme="minorHAnsi" w:cstheme="minorHAnsi"/>
          <w:sz w:val="20"/>
          <w:szCs w:val="20"/>
        </w:rPr>
        <w:t>./....../2021</w:t>
      </w:r>
    </w:p>
    <w:p w14:paraId="7C7E307E"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Kişisel Veri Sahibinin;</w:t>
      </w:r>
    </w:p>
    <w:p w14:paraId="101750B5"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 xml:space="preserve">Adı </w:t>
      </w:r>
      <w:proofErr w:type="gramStart"/>
      <w:r w:rsidRPr="002F048B">
        <w:rPr>
          <w:rFonts w:asciiTheme="minorHAnsi" w:hAnsiTheme="minorHAnsi" w:cstheme="minorHAnsi"/>
          <w:sz w:val="20"/>
          <w:szCs w:val="20"/>
        </w:rPr>
        <w:t>Soyadı :</w:t>
      </w:r>
      <w:proofErr w:type="gramEnd"/>
      <w:r w:rsidRPr="002F048B">
        <w:rPr>
          <w:rFonts w:asciiTheme="minorHAnsi" w:hAnsiTheme="minorHAnsi" w:cstheme="minorHAnsi"/>
          <w:sz w:val="20"/>
          <w:szCs w:val="20"/>
        </w:rPr>
        <w:t> </w:t>
      </w:r>
    </w:p>
    <w:p w14:paraId="697FD7D7" w14:textId="77777777" w:rsidR="00200111" w:rsidRPr="002F048B" w:rsidRDefault="000373A7" w:rsidP="002F048B">
      <w:pPr>
        <w:pStyle w:val="NormalWeb"/>
        <w:jc w:val="both"/>
        <w:rPr>
          <w:rFonts w:asciiTheme="minorHAnsi" w:hAnsiTheme="minorHAnsi" w:cstheme="minorHAnsi"/>
          <w:sz w:val="20"/>
          <w:szCs w:val="20"/>
        </w:rPr>
      </w:pPr>
      <w:r w:rsidRPr="002F048B">
        <w:rPr>
          <w:rFonts w:asciiTheme="minorHAnsi" w:hAnsiTheme="minorHAnsi" w:cstheme="minorHAnsi"/>
          <w:sz w:val="20"/>
          <w:szCs w:val="20"/>
        </w:rPr>
        <w:t>İmza         </w:t>
      </w:r>
      <w:proofErr w:type="gramStart"/>
      <w:r w:rsidRPr="002F048B">
        <w:rPr>
          <w:rFonts w:asciiTheme="minorHAnsi" w:hAnsiTheme="minorHAnsi" w:cstheme="minorHAnsi"/>
          <w:sz w:val="20"/>
          <w:szCs w:val="20"/>
        </w:rPr>
        <w:t xml:space="preserve">  :</w:t>
      </w:r>
      <w:proofErr w:type="gramEnd"/>
    </w:p>
    <w:sectPr w:rsidR="00200111" w:rsidRPr="002F0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02731"/>
    <w:multiLevelType w:val="multilevel"/>
    <w:tmpl w:val="708E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F1FE4"/>
    <w:multiLevelType w:val="multilevel"/>
    <w:tmpl w:val="495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A7"/>
    <w:rsid w:val="000373A7"/>
    <w:rsid w:val="00200111"/>
    <w:rsid w:val="002F0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36A5D1"/>
  <w15:chartTrackingRefBased/>
  <w15:docId w15:val="{9A284E94-1295-6540-AF39-CBC3B0C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atkose.com/kvk_basvuru" TargetMode="External"/><Relationship Id="rId3" Type="http://schemas.openxmlformats.org/officeDocument/2006/relationships/settings" Target="settings.xml"/><Relationship Id="rId7" Type="http://schemas.openxmlformats.org/officeDocument/2006/relationships/hyperlink" Target="https://privacy.microsoft.com/tr-tr/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datkose.com/Gizlilik" TargetMode="External"/><Relationship Id="rId11" Type="http://schemas.openxmlformats.org/officeDocument/2006/relationships/theme" Target="theme/theme1.xml"/><Relationship Id="rId5" Type="http://schemas.openxmlformats.org/officeDocument/2006/relationships/hyperlink" Target="https://www.sedatkose.com/Gizlili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datkose.com/kvk_basvur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TEDARİKÇİ AYDINLATMA METNİ</dc:title>
  <dc:subject/>
  <dc:creator>Microsoft Office User</dc:creator>
  <cp:keywords/>
  <dc:description/>
  <cp:lastModifiedBy>Microsoft Office User</cp:lastModifiedBy>
  <cp:revision>3</cp:revision>
  <dcterms:created xsi:type="dcterms:W3CDTF">2022-02-10T10:04:00Z</dcterms:created>
  <dcterms:modified xsi:type="dcterms:W3CDTF">2022-02-10T10:32:00Z</dcterms:modified>
</cp:coreProperties>
</file>